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5D" w:rsidRPr="0040218C" w:rsidRDefault="0036235D" w:rsidP="0036235D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/>
          <w:b/>
          <w:sz w:val="64"/>
          <w:szCs w:val="64"/>
          <w:lang w:eastAsia="ru-RU"/>
        </w:rPr>
      </w:pPr>
      <w:r w:rsidRPr="0040218C">
        <w:rPr>
          <w:rFonts w:ascii="Times New Roman" w:eastAsia="Times New Roman" w:hAnsi="Times New Roman"/>
          <w:b/>
          <w:sz w:val="64"/>
          <w:szCs w:val="64"/>
          <w:lang w:eastAsia="ru-RU"/>
        </w:rPr>
        <w:t>ПРОГРАММА</w:t>
      </w:r>
    </w:p>
    <w:p w:rsidR="0036235D" w:rsidRPr="0040218C" w:rsidRDefault="0036235D" w:rsidP="0036235D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40218C">
        <w:rPr>
          <w:rFonts w:ascii="Times New Roman" w:eastAsia="Times New Roman" w:hAnsi="Times New Roman"/>
          <w:sz w:val="36"/>
          <w:szCs w:val="36"/>
          <w:lang w:eastAsia="ru-RU"/>
        </w:rPr>
        <w:t xml:space="preserve">семинара на тему </w:t>
      </w:r>
    </w:p>
    <w:p w:rsidR="00A13E93" w:rsidRPr="00AF61BD" w:rsidRDefault="00A13E93" w:rsidP="003623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AF61BD">
        <w:rPr>
          <w:rFonts w:ascii="Times New Roman" w:hAnsi="Times New Roman"/>
          <w:b/>
          <w:sz w:val="36"/>
          <w:szCs w:val="36"/>
          <w:shd w:val="clear" w:color="auto" w:fill="FFFFFF"/>
        </w:rPr>
        <w:t>”</w:t>
      </w:r>
      <w:r w:rsidRPr="00AF61BD">
        <w:rPr>
          <w:rFonts w:ascii="Times New Roman" w:hAnsi="Times New Roman"/>
          <w:b/>
          <w:sz w:val="36"/>
          <w:szCs w:val="36"/>
        </w:rPr>
        <w:t>Проблемы</w:t>
      </w:r>
      <w:proofErr w:type="gramEnd"/>
      <w:r w:rsidRPr="00AF61BD">
        <w:rPr>
          <w:rFonts w:ascii="Times New Roman" w:hAnsi="Times New Roman"/>
          <w:b/>
          <w:sz w:val="36"/>
          <w:szCs w:val="36"/>
        </w:rPr>
        <w:t xml:space="preserve"> возмещения убытков: теория и судебная практика. </w:t>
      </w:r>
    </w:p>
    <w:p w:rsidR="00A13E93" w:rsidRDefault="00A13E93" w:rsidP="003623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AF61BD">
        <w:rPr>
          <w:rFonts w:ascii="Times New Roman" w:hAnsi="Times New Roman"/>
          <w:b/>
          <w:sz w:val="36"/>
          <w:szCs w:val="36"/>
        </w:rPr>
        <w:t xml:space="preserve">Возмещение ущерба в </w:t>
      </w:r>
      <w:proofErr w:type="gramStart"/>
      <w:r w:rsidRPr="00AF61BD">
        <w:rPr>
          <w:rFonts w:ascii="Times New Roman" w:hAnsi="Times New Roman"/>
          <w:b/>
          <w:sz w:val="36"/>
          <w:szCs w:val="36"/>
        </w:rPr>
        <w:t>страховании</w:t>
      </w:r>
      <w:r w:rsidRPr="00AF61BD">
        <w:rPr>
          <w:rFonts w:ascii="Times New Roman" w:hAnsi="Times New Roman"/>
          <w:b/>
          <w:sz w:val="36"/>
          <w:szCs w:val="36"/>
          <w:shd w:val="clear" w:color="auto" w:fill="FFFFFF"/>
        </w:rPr>
        <w:t>“</w:t>
      </w:r>
      <w:proofErr w:type="gramEnd"/>
    </w:p>
    <w:p w:rsidR="0040218C" w:rsidRPr="00A13E93" w:rsidRDefault="00AF61BD" w:rsidP="003623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sz w:val="36"/>
          <w:szCs w:val="36"/>
          <w:shd w:val="clear" w:color="auto" w:fill="FFFFFF"/>
        </w:rPr>
        <w:t>22 октября 2020</w:t>
      </w:r>
      <w:r w:rsidR="0040218C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года</w:t>
      </w:r>
    </w:p>
    <w:p w:rsidR="0036235D" w:rsidRDefault="0036235D" w:rsidP="0036235D">
      <w:pPr>
        <w:autoSpaceDE w:val="0"/>
        <w:autoSpaceDN w:val="0"/>
        <w:spacing w:after="0" w:line="240" w:lineRule="auto"/>
        <w:ind w:left="8505"/>
        <w:jc w:val="both"/>
        <w:rPr>
          <w:rFonts w:ascii="Times New Roman" w:eastAsia="Times New Roman" w:hAnsi="Times New Roman"/>
          <w:spacing w:val="-4"/>
          <w:sz w:val="24"/>
          <w:szCs w:val="30"/>
          <w:lang w:eastAsia="ru-RU"/>
        </w:rPr>
      </w:pPr>
      <w:r w:rsidRPr="00506E54">
        <w:rPr>
          <w:rFonts w:ascii="Times New Roman" w:eastAsia="Times New Roman" w:hAnsi="Times New Roman"/>
          <w:spacing w:val="-4"/>
          <w:sz w:val="24"/>
          <w:szCs w:val="30"/>
          <w:lang w:eastAsia="ru-RU"/>
        </w:rPr>
        <w:t xml:space="preserve">Национальный центр правовой информации </w:t>
      </w:r>
    </w:p>
    <w:p w:rsidR="0036235D" w:rsidRPr="00506E54" w:rsidRDefault="0036235D" w:rsidP="0036235D">
      <w:pPr>
        <w:autoSpaceDE w:val="0"/>
        <w:autoSpaceDN w:val="0"/>
        <w:spacing w:after="0" w:line="240" w:lineRule="auto"/>
        <w:ind w:left="8505"/>
        <w:jc w:val="both"/>
        <w:rPr>
          <w:rFonts w:ascii="Times New Roman" w:eastAsia="Times New Roman" w:hAnsi="Times New Roman"/>
          <w:spacing w:val="-4"/>
          <w:sz w:val="24"/>
          <w:szCs w:val="30"/>
          <w:lang w:eastAsia="ru-RU"/>
        </w:rPr>
      </w:pPr>
      <w:r w:rsidRPr="00506E54">
        <w:rPr>
          <w:rFonts w:ascii="Times New Roman" w:eastAsia="Times New Roman" w:hAnsi="Times New Roman"/>
          <w:spacing w:val="-4"/>
          <w:sz w:val="24"/>
          <w:szCs w:val="30"/>
          <w:lang w:eastAsia="ru-RU"/>
        </w:rPr>
        <w:t>Республики Беларусь</w:t>
      </w:r>
    </w:p>
    <w:p w:rsidR="0036235D" w:rsidRPr="00156C32" w:rsidRDefault="0036235D" w:rsidP="0036235D">
      <w:pPr>
        <w:autoSpaceDE w:val="0"/>
        <w:autoSpaceDN w:val="0"/>
        <w:spacing w:after="0" w:line="240" w:lineRule="auto"/>
        <w:ind w:left="8505"/>
        <w:jc w:val="both"/>
        <w:rPr>
          <w:rFonts w:ascii="Times New Roman" w:eastAsia="Times New Roman" w:hAnsi="Times New Roman"/>
          <w:spacing w:val="-4"/>
          <w:sz w:val="24"/>
          <w:szCs w:val="30"/>
          <w:lang w:eastAsia="ru-RU"/>
        </w:rPr>
      </w:pPr>
      <w:r w:rsidRPr="00506E54">
        <w:rPr>
          <w:rFonts w:ascii="Times New Roman" w:eastAsia="Times New Roman" w:hAnsi="Times New Roman"/>
          <w:spacing w:val="-4"/>
          <w:sz w:val="24"/>
          <w:szCs w:val="30"/>
          <w:lang w:eastAsia="ru-RU"/>
        </w:rPr>
        <w:t>(</w:t>
      </w:r>
      <w:r w:rsidRPr="00506E54">
        <w:rPr>
          <w:rFonts w:ascii="Times New Roman" w:eastAsia="Times New Roman" w:hAnsi="Times New Roman"/>
          <w:sz w:val="24"/>
          <w:szCs w:val="30"/>
          <w:lang w:eastAsia="ru-RU"/>
        </w:rPr>
        <w:t xml:space="preserve">220030, г. Минск, </w:t>
      </w:r>
      <w:r w:rsidRPr="00506E54">
        <w:rPr>
          <w:rFonts w:ascii="Times New Roman" w:eastAsia="Times New Roman" w:hAnsi="Times New Roman"/>
          <w:spacing w:val="-4"/>
          <w:sz w:val="24"/>
          <w:szCs w:val="30"/>
          <w:lang w:eastAsia="ru-RU"/>
        </w:rPr>
        <w:t xml:space="preserve">ул. </w:t>
      </w:r>
      <w:proofErr w:type="spellStart"/>
      <w:r w:rsidRPr="00506E54">
        <w:rPr>
          <w:rFonts w:ascii="Times New Roman" w:eastAsia="Times New Roman" w:hAnsi="Times New Roman"/>
          <w:spacing w:val="-4"/>
          <w:sz w:val="24"/>
          <w:szCs w:val="30"/>
          <w:lang w:eastAsia="ru-RU"/>
        </w:rPr>
        <w:t>Берсона</w:t>
      </w:r>
      <w:proofErr w:type="spellEnd"/>
      <w:r w:rsidRPr="00506E54">
        <w:rPr>
          <w:rFonts w:ascii="Times New Roman" w:eastAsia="Times New Roman" w:hAnsi="Times New Roman"/>
          <w:spacing w:val="-4"/>
          <w:sz w:val="24"/>
          <w:szCs w:val="30"/>
          <w:lang w:eastAsia="ru-RU"/>
        </w:rPr>
        <w:t>, 1а, актовый зал)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8515"/>
        <w:gridCol w:w="1814"/>
        <w:gridCol w:w="4887"/>
      </w:tblGrid>
      <w:tr w:rsidR="0036235D" w:rsidRPr="00A13E93" w:rsidTr="00ED65D7">
        <w:tc>
          <w:tcPr>
            <w:tcW w:w="177" w:type="pct"/>
          </w:tcPr>
          <w:p w:rsidR="0036235D" w:rsidRPr="00A13E93" w:rsidRDefault="0036235D" w:rsidP="00A13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pct"/>
          </w:tcPr>
          <w:p w:rsidR="0036235D" w:rsidRPr="00A13E93" w:rsidRDefault="0036235D" w:rsidP="00A13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575" w:type="pct"/>
          </w:tcPr>
          <w:p w:rsidR="0036235D" w:rsidRPr="00A13E93" w:rsidRDefault="0036235D" w:rsidP="00A13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49" w:type="pct"/>
            <w:tcBorders>
              <w:bottom w:val="single" w:sz="4" w:space="0" w:color="auto"/>
            </w:tcBorders>
          </w:tcPr>
          <w:p w:rsidR="0036235D" w:rsidRPr="00A13E93" w:rsidRDefault="0036235D" w:rsidP="00A13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Докладчик</w:t>
            </w:r>
          </w:p>
        </w:tc>
      </w:tr>
      <w:tr w:rsidR="0036235D" w:rsidRPr="00A13E93" w:rsidTr="00ED65D7">
        <w:trPr>
          <w:trHeight w:val="984"/>
        </w:trPr>
        <w:tc>
          <w:tcPr>
            <w:tcW w:w="177" w:type="pct"/>
          </w:tcPr>
          <w:p w:rsidR="0036235D" w:rsidRPr="00A13E93" w:rsidRDefault="0036235D" w:rsidP="00A13E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9" w:type="pct"/>
          </w:tcPr>
          <w:p w:rsidR="00AF61BD" w:rsidRPr="00AF61BD" w:rsidRDefault="00AF61BD" w:rsidP="005278D4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61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Возмещение убытков: реальный ущерб, упущенная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выгода. Разграничение предмета требований о возмещении убытков, погашении </w:t>
            </w:r>
            <w:r w:rsidRPr="00AF61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основного долга и о возвра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 неосновательного обогащения. </w:t>
            </w:r>
            <w:r w:rsidRPr="00AF61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Расчет убытков: принцип полного возмещения убытков и его ограничения. Соотношение убытков, неустойки и процентов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AF61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 пользование чужими денежными</w:t>
            </w:r>
            <w:bookmarkStart w:id="0" w:name="_GoBack"/>
            <w:bookmarkEnd w:id="0"/>
            <w:r w:rsidRPr="00AF61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средствами. Убытки в условиях инфляции. Претензия о возмещении убытков, предъявление иска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AF61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суд. Судебная практика по взысканию убытков. Сроки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взыскания убытков. Особенности и характерные проблемы рассмотрения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споров  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взыскании </w:t>
            </w:r>
            <w:r w:rsidRPr="00AF61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упущенной выгоды.</w:t>
            </w:r>
          </w:p>
        </w:tc>
        <w:tc>
          <w:tcPr>
            <w:tcW w:w="575" w:type="pct"/>
            <w:tcBorders>
              <w:bottom w:val="nil"/>
            </w:tcBorders>
          </w:tcPr>
          <w:p w:rsidR="0036235D" w:rsidRPr="00AF61BD" w:rsidRDefault="0036235D" w:rsidP="00A13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10.00 </w:t>
            </w:r>
            <w:r w:rsidRPr="00AF61B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–</w:t>
            </w:r>
            <w:r w:rsidRP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0C41B6" w:rsidRP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C2406" w:rsidRP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9" w:type="pct"/>
            <w:tcBorders>
              <w:bottom w:val="nil"/>
            </w:tcBorders>
          </w:tcPr>
          <w:p w:rsidR="00027308" w:rsidRPr="00AF61BD" w:rsidRDefault="00027308" w:rsidP="00A13E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F61BD">
              <w:rPr>
                <w:rFonts w:ascii="Times New Roman" w:hAnsi="Times New Roman"/>
                <w:b/>
                <w:bCs/>
                <w:sz w:val="28"/>
                <w:szCs w:val="28"/>
              </w:rPr>
              <w:t>Плотников</w:t>
            </w:r>
            <w:r w:rsidR="00ED65D7" w:rsidRPr="00AF61B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AF61BD">
              <w:rPr>
                <w:rFonts w:ascii="Times New Roman" w:hAnsi="Times New Roman"/>
                <w:b/>
                <w:bCs/>
                <w:sz w:val="28"/>
                <w:szCs w:val="28"/>
              </w:rPr>
              <w:t>Андрей</w:t>
            </w:r>
            <w:r w:rsidR="00ED65D7" w:rsidRPr="00AF61B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AF61BD">
              <w:rPr>
                <w:rFonts w:ascii="Times New Roman" w:hAnsi="Times New Roman"/>
                <w:b/>
                <w:bCs/>
                <w:sz w:val="28"/>
                <w:szCs w:val="28"/>
              </w:rPr>
              <w:t>Владимирович</w:t>
            </w:r>
            <w:r w:rsidRPr="00AF61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AF61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судья Верховного Суда</w:t>
            </w:r>
            <w:r w:rsidRPr="00AF61B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Республики Беларусь.</w:t>
            </w:r>
          </w:p>
          <w:p w:rsidR="0036235D" w:rsidRPr="00AF61BD" w:rsidRDefault="0036235D" w:rsidP="00A13E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35D" w:rsidRPr="00A13E93" w:rsidTr="00ED65D7">
        <w:trPr>
          <w:trHeight w:val="477"/>
        </w:trPr>
        <w:tc>
          <w:tcPr>
            <w:tcW w:w="177" w:type="pct"/>
          </w:tcPr>
          <w:p w:rsidR="0036235D" w:rsidRPr="00A13E93" w:rsidRDefault="0036235D" w:rsidP="00A13E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9" w:type="pct"/>
          </w:tcPr>
          <w:p w:rsidR="0036235D" w:rsidRPr="00AF61BD" w:rsidRDefault="005278D4" w:rsidP="005278D4">
            <w:pPr>
              <w:autoSpaceDE w:val="0"/>
              <w:autoSpaceDN w:val="0"/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Перерыв</w:t>
            </w:r>
          </w:p>
          <w:p w:rsidR="00A13E93" w:rsidRPr="00AF61BD" w:rsidRDefault="00A13E93" w:rsidP="005278D4">
            <w:pPr>
              <w:autoSpaceDE w:val="0"/>
              <w:autoSpaceDN w:val="0"/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pct"/>
          </w:tcPr>
          <w:p w:rsidR="0036235D" w:rsidRPr="00AF61BD" w:rsidRDefault="0036235D" w:rsidP="00AF6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C41B6" w:rsidRP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F61B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 w:rsidRPr="00AF61B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– </w:t>
            </w:r>
            <w:r w:rsidRP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9" w:type="pct"/>
          </w:tcPr>
          <w:p w:rsidR="0036235D" w:rsidRPr="00AF61BD" w:rsidRDefault="0036235D" w:rsidP="00A13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1B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–</w:t>
            </w:r>
          </w:p>
        </w:tc>
      </w:tr>
      <w:tr w:rsidR="0036235D" w:rsidRPr="00A13E93" w:rsidTr="00ED65D7">
        <w:tc>
          <w:tcPr>
            <w:tcW w:w="177" w:type="pct"/>
          </w:tcPr>
          <w:p w:rsidR="0036235D" w:rsidRPr="00A13E93" w:rsidRDefault="0036235D" w:rsidP="00A13E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9" w:type="pct"/>
          </w:tcPr>
          <w:p w:rsidR="00A13E93" w:rsidRPr="00AF61BD" w:rsidRDefault="00A13E93" w:rsidP="005278D4">
            <w:pPr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1BD">
              <w:rPr>
                <w:rFonts w:ascii="Times New Roman" w:hAnsi="Times New Roman"/>
                <w:sz w:val="28"/>
                <w:szCs w:val="28"/>
              </w:rPr>
              <w:t>Правовое регулирование страхования: виды страхования</w:t>
            </w:r>
            <w:r w:rsidRPr="00AF61BD">
              <w:rPr>
                <w:rFonts w:ascii="Times New Roman" w:hAnsi="Times New Roman"/>
                <w:sz w:val="28"/>
                <w:szCs w:val="28"/>
              </w:rPr>
              <w:br/>
              <w:t>и их особенности.</w:t>
            </w:r>
            <w:r w:rsidR="00DF52D5" w:rsidRPr="00AF61BD">
              <w:rPr>
                <w:rFonts w:ascii="Times New Roman" w:hAnsi="Times New Roman"/>
                <w:sz w:val="28"/>
                <w:szCs w:val="28"/>
              </w:rPr>
              <w:t xml:space="preserve"> Новации законодательства о страховании.</w:t>
            </w:r>
          </w:p>
          <w:p w:rsidR="0036235D" w:rsidRPr="00AF61BD" w:rsidRDefault="00A13E93" w:rsidP="005278D4">
            <w:pPr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1BD">
              <w:rPr>
                <w:rFonts w:ascii="Times New Roman" w:hAnsi="Times New Roman"/>
                <w:sz w:val="28"/>
                <w:szCs w:val="28"/>
              </w:rPr>
              <w:t xml:space="preserve">Страхование и возмещение ущерба: случаи и основания возмещения вреда. Особенности возмещения ущерба лицом, не являющимся </w:t>
            </w:r>
            <w:proofErr w:type="spellStart"/>
            <w:r w:rsidRPr="00AF61BD">
              <w:rPr>
                <w:rFonts w:ascii="Times New Roman" w:hAnsi="Times New Roman"/>
                <w:sz w:val="28"/>
                <w:szCs w:val="28"/>
              </w:rPr>
              <w:t>причинителем</w:t>
            </w:r>
            <w:proofErr w:type="spellEnd"/>
            <w:r w:rsidRPr="00AF61BD">
              <w:rPr>
                <w:rFonts w:ascii="Times New Roman" w:hAnsi="Times New Roman"/>
                <w:sz w:val="28"/>
                <w:szCs w:val="28"/>
              </w:rPr>
              <w:t xml:space="preserve"> вреда. Возмещение ущерба в порядке суброгации. Порядок расчета размера ущерба. Вопросы взыскания страхового возмещения.</w:t>
            </w:r>
          </w:p>
        </w:tc>
        <w:tc>
          <w:tcPr>
            <w:tcW w:w="575" w:type="pct"/>
          </w:tcPr>
          <w:p w:rsidR="0036235D" w:rsidRPr="00AF61BD" w:rsidRDefault="0036235D" w:rsidP="00AF6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F61B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3.0</w:t>
            </w:r>
            <w:r w:rsidRP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AF61B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– </w:t>
            </w:r>
            <w:r w:rsidRP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F6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9" w:type="pct"/>
          </w:tcPr>
          <w:p w:rsidR="0036235D" w:rsidRPr="00AF61BD" w:rsidRDefault="00027308" w:rsidP="00ED65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1BD">
              <w:rPr>
                <w:rFonts w:ascii="Times New Roman" w:hAnsi="Times New Roman"/>
                <w:b/>
                <w:bCs/>
                <w:sz w:val="28"/>
                <w:szCs w:val="28"/>
              </w:rPr>
              <w:t>Михнюк</w:t>
            </w:r>
            <w:r w:rsidR="00ED65D7" w:rsidRPr="00AF61B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AF61BD">
              <w:rPr>
                <w:rFonts w:ascii="Times New Roman" w:hAnsi="Times New Roman"/>
                <w:b/>
                <w:bCs/>
                <w:sz w:val="28"/>
                <w:szCs w:val="28"/>
              </w:rPr>
              <w:t>Оксана</w:t>
            </w:r>
            <w:r w:rsidR="00ED65D7" w:rsidRPr="00AF61B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proofErr w:type="gramStart"/>
            <w:r w:rsidRPr="00AF61BD">
              <w:rPr>
                <w:rFonts w:ascii="Times New Roman" w:hAnsi="Times New Roman"/>
                <w:b/>
                <w:bCs/>
                <w:sz w:val="28"/>
                <w:szCs w:val="28"/>
              </w:rPr>
              <w:t>Николаевна</w:t>
            </w:r>
            <w:r w:rsidRPr="00AF61B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D65D7" w:rsidRPr="00AF6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F61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судья</w:t>
            </w:r>
            <w:proofErr w:type="gramEnd"/>
            <w:r w:rsidRPr="00AF61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Верховного Суда</w:t>
            </w:r>
            <w:r w:rsidRPr="00AF61B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Республики Беларусь.</w:t>
            </w:r>
          </w:p>
        </w:tc>
      </w:tr>
    </w:tbl>
    <w:p w:rsidR="003951DF" w:rsidRPr="0036235D" w:rsidRDefault="003951DF" w:rsidP="0036235D"/>
    <w:sectPr w:rsidR="003951DF" w:rsidRPr="0036235D" w:rsidSect="00C2411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A21"/>
    <w:multiLevelType w:val="hybridMultilevel"/>
    <w:tmpl w:val="9522E07E"/>
    <w:lvl w:ilvl="0" w:tplc="6FFA5FF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1AA61377"/>
    <w:multiLevelType w:val="hybridMultilevel"/>
    <w:tmpl w:val="EB5CB96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C3549FA"/>
    <w:multiLevelType w:val="hybridMultilevel"/>
    <w:tmpl w:val="EC8C75B2"/>
    <w:lvl w:ilvl="0" w:tplc="1A964CF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D"/>
    <w:rsid w:val="000039D4"/>
    <w:rsid w:val="0001030E"/>
    <w:rsid w:val="00023405"/>
    <w:rsid w:val="00027308"/>
    <w:rsid w:val="00047AA4"/>
    <w:rsid w:val="00047D84"/>
    <w:rsid w:val="00052B6D"/>
    <w:rsid w:val="000828E0"/>
    <w:rsid w:val="00082A1A"/>
    <w:rsid w:val="000872B7"/>
    <w:rsid w:val="00090006"/>
    <w:rsid w:val="000B7233"/>
    <w:rsid w:val="000B7543"/>
    <w:rsid w:val="000C063F"/>
    <w:rsid w:val="000C1749"/>
    <w:rsid w:val="000C41B6"/>
    <w:rsid w:val="000C455B"/>
    <w:rsid w:val="000F2A66"/>
    <w:rsid w:val="00137740"/>
    <w:rsid w:val="0015338B"/>
    <w:rsid w:val="001670F4"/>
    <w:rsid w:val="00170B62"/>
    <w:rsid w:val="00196B4F"/>
    <w:rsid w:val="001A1CE4"/>
    <w:rsid w:val="001A246D"/>
    <w:rsid w:val="001A6275"/>
    <w:rsid w:val="001C5878"/>
    <w:rsid w:val="001D6134"/>
    <w:rsid w:val="001E3C26"/>
    <w:rsid w:val="001F7ACD"/>
    <w:rsid w:val="002073A5"/>
    <w:rsid w:val="002141FF"/>
    <w:rsid w:val="00254D96"/>
    <w:rsid w:val="002802E9"/>
    <w:rsid w:val="002A6EB8"/>
    <w:rsid w:val="002C0B3C"/>
    <w:rsid w:val="002C714A"/>
    <w:rsid w:val="002D479E"/>
    <w:rsid w:val="002E5D5A"/>
    <w:rsid w:val="002E6BE5"/>
    <w:rsid w:val="002F5089"/>
    <w:rsid w:val="00303347"/>
    <w:rsid w:val="003104CD"/>
    <w:rsid w:val="0031055A"/>
    <w:rsid w:val="00317496"/>
    <w:rsid w:val="00352DB8"/>
    <w:rsid w:val="0036235D"/>
    <w:rsid w:val="003916E7"/>
    <w:rsid w:val="003951DF"/>
    <w:rsid w:val="00395C3E"/>
    <w:rsid w:val="003B5BDA"/>
    <w:rsid w:val="003C42D9"/>
    <w:rsid w:val="003D19F2"/>
    <w:rsid w:val="003D36A7"/>
    <w:rsid w:val="003F3802"/>
    <w:rsid w:val="0040218C"/>
    <w:rsid w:val="004060F2"/>
    <w:rsid w:val="00454A84"/>
    <w:rsid w:val="00494C63"/>
    <w:rsid w:val="004E0582"/>
    <w:rsid w:val="004F1100"/>
    <w:rsid w:val="004F2EE4"/>
    <w:rsid w:val="00506E54"/>
    <w:rsid w:val="00514A39"/>
    <w:rsid w:val="00521AA0"/>
    <w:rsid w:val="005278D4"/>
    <w:rsid w:val="00561FC5"/>
    <w:rsid w:val="00577C85"/>
    <w:rsid w:val="005937F8"/>
    <w:rsid w:val="005A6387"/>
    <w:rsid w:val="005B24F2"/>
    <w:rsid w:val="005B4E0C"/>
    <w:rsid w:val="005F1459"/>
    <w:rsid w:val="005F3E97"/>
    <w:rsid w:val="00646D73"/>
    <w:rsid w:val="00663D08"/>
    <w:rsid w:val="00672659"/>
    <w:rsid w:val="00685F20"/>
    <w:rsid w:val="00694444"/>
    <w:rsid w:val="006A1677"/>
    <w:rsid w:val="006B0FF7"/>
    <w:rsid w:val="006C051C"/>
    <w:rsid w:val="007150F5"/>
    <w:rsid w:val="00715278"/>
    <w:rsid w:val="00734924"/>
    <w:rsid w:val="00760822"/>
    <w:rsid w:val="00762D8B"/>
    <w:rsid w:val="0076391C"/>
    <w:rsid w:val="007649DA"/>
    <w:rsid w:val="00777ADE"/>
    <w:rsid w:val="0079278F"/>
    <w:rsid w:val="007A700A"/>
    <w:rsid w:val="007E1D3D"/>
    <w:rsid w:val="00807A1E"/>
    <w:rsid w:val="00835402"/>
    <w:rsid w:val="008915C4"/>
    <w:rsid w:val="008A3792"/>
    <w:rsid w:val="008D3539"/>
    <w:rsid w:val="008E1ED3"/>
    <w:rsid w:val="008E5E9B"/>
    <w:rsid w:val="008E6CD7"/>
    <w:rsid w:val="008E6D59"/>
    <w:rsid w:val="008F0286"/>
    <w:rsid w:val="009140A1"/>
    <w:rsid w:val="00944036"/>
    <w:rsid w:val="009546AC"/>
    <w:rsid w:val="009A1959"/>
    <w:rsid w:val="009B0060"/>
    <w:rsid w:val="009B5587"/>
    <w:rsid w:val="009C2406"/>
    <w:rsid w:val="009E388A"/>
    <w:rsid w:val="009E3E8D"/>
    <w:rsid w:val="00A13E93"/>
    <w:rsid w:val="00A156B9"/>
    <w:rsid w:val="00A2261E"/>
    <w:rsid w:val="00A77573"/>
    <w:rsid w:val="00A80699"/>
    <w:rsid w:val="00A86FDB"/>
    <w:rsid w:val="00AE5BFB"/>
    <w:rsid w:val="00AE7BB3"/>
    <w:rsid w:val="00AF61BD"/>
    <w:rsid w:val="00AF7849"/>
    <w:rsid w:val="00B00D0A"/>
    <w:rsid w:val="00B571B9"/>
    <w:rsid w:val="00B733D8"/>
    <w:rsid w:val="00B77883"/>
    <w:rsid w:val="00B820C9"/>
    <w:rsid w:val="00B92D61"/>
    <w:rsid w:val="00B97C27"/>
    <w:rsid w:val="00BB1F80"/>
    <w:rsid w:val="00BB4825"/>
    <w:rsid w:val="00BD21CE"/>
    <w:rsid w:val="00BF018E"/>
    <w:rsid w:val="00C24118"/>
    <w:rsid w:val="00C403C4"/>
    <w:rsid w:val="00C50A13"/>
    <w:rsid w:val="00C5532C"/>
    <w:rsid w:val="00C61099"/>
    <w:rsid w:val="00C64D4C"/>
    <w:rsid w:val="00C701DA"/>
    <w:rsid w:val="00C71F09"/>
    <w:rsid w:val="00C77ED7"/>
    <w:rsid w:val="00C9569A"/>
    <w:rsid w:val="00CA1022"/>
    <w:rsid w:val="00CA32F7"/>
    <w:rsid w:val="00CB1EFB"/>
    <w:rsid w:val="00CC4D36"/>
    <w:rsid w:val="00CF02E0"/>
    <w:rsid w:val="00D32988"/>
    <w:rsid w:val="00D52060"/>
    <w:rsid w:val="00D62E7D"/>
    <w:rsid w:val="00D734C6"/>
    <w:rsid w:val="00D80A53"/>
    <w:rsid w:val="00D92442"/>
    <w:rsid w:val="00DB0490"/>
    <w:rsid w:val="00DC446D"/>
    <w:rsid w:val="00DD4D4F"/>
    <w:rsid w:val="00DF3B3C"/>
    <w:rsid w:val="00DF52D5"/>
    <w:rsid w:val="00DF79F4"/>
    <w:rsid w:val="00E15990"/>
    <w:rsid w:val="00E2284B"/>
    <w:rsid w:val="00E56C5A"/>
    <w:rsid w:val="00E6379A"/>
    <w:rsid w:val="00E868E8"/>
    <w:rsid w:val="00E9102A"/>
    <w:rsid w:val="00ED65D7"/>
    <w:rsid w:val="00ED79EE"/>
    <w:rsid w:val="00EF3BF1"/>
    <w:rsid w:val="00F04CCF"/>
    <w:rsid w:val="00F27F5A"/>
    <w:rsid w:val="00F469BB"/>
    <w:rsid w:val="00F50C1E"/>
    <w:rsid w:val="00F71430"/>
    <w:rsid w:val="00F82939"/>
    <w:rsid w:val="00FA5BD5"/>
    <w:rsid w:val="00FB6A06"/>
    <w:rsid w:val="00FC4735"/>
    <w:rsid w:val="00FD78C9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7AFC1-648B-4BAB-8C7F-BD679EDF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073A5"/>
  </w:style>
  <w:style w:type="paragraph" w:styleId="a3">
    <w:name w:val="Normal (Web)"/>
    <w:basedOn w:val="a"/>
    <w:uiPriority w:val="99"/>
    <w:rsid w:val="00E63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506E5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06E54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134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D61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8843-7B9F-4886-A7AE-3F2C7E5E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Ольга Игоревна</dc:creator>
  <cp:keywords/>
  <cp:lastModifiedBy>Матвеева Ирина Аркадьевна</cp:lastModifiedBy>
  <cp:revision>3</cp:revision>
  <cp:lastPrinted>2018-04-18T12:21:00Z</cp:lastPrinted>
  <dcterms:created xsi:type="dcterms:W3CDTF">2020-09-25T09:24:00Z</dcterms:created>
  <dcterms:modified xsi:type="dcterms:W3CDTF">2020-09-25T11:26:00Z</dcterms:modified>
</cp:coreProperties>
</file>