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73" w:rsidRPr="003E3673" w:rsidRDefault="003E3673" w:rsidP="003E3673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3E3673" w:rsidRPr="003E3673" w:rsidRDefault="003E3673" w:rsidP="003E3673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3673">
        <w:rPr>
          <w:rFonts w:ascii="Times New Roman" w:eastAsia="Calibri" w:hAnsi="Times New Roman" w:cs="Times New Roman"/>
          <w:b/>
          <w:sz w:val="32"/>
          <w:szCs w:val="32"/>
        </w:rPr>
        <w:t xml:space="preserve">семинара на тему </w:t>
      </w:r>
    </w:p>
    <w:p w:rsidR="003E3673" w:rsidRPr="003E3673" w:rsidRDefault="003E3673" w:rsidP="00401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”</w:t>
      </w:r>
      <w:r w:rsidR="00ED72FB" w:rsidRPr="00ED72FB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Актуальные</w:t>
      </w:r>
      <w:proofErr w:type="gramEnd"/>
      <w:r w:rsidR="00ED72FB" w:rsidRPr="00ED72FB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вопросы арендных отношений и безвозмездного пользования государственным имуществом</w:t>
      </w:r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“</w:t>
      </w:r>
    </w:p>
    <w:p w:rsidR="003E3673" w:rsidRPr="003E3673" w:rsidRDefault="003E3673" w:rsidP="003E36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89" w:rsidRPr="00ED72FB" w:rsidRDefault="00432989" w:rsidP="004329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ED7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bookmarkStart w:id="0" w:name="_GoBack"/>
      <w:bookmarkEnd w:id="0"/>
      <w:r w:rsidRPr="00ED7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ноября 2024 г.</w:t>
      </w:r>
    </w:p>
    <w:p w:rsidR="003E3673" w:rsidRPr="003E3673" w:rsidRDefault="003E3673" w:rsidP="00432989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Национальный центр </w:t>
      </w:r>
      <w:r w:rsidR="004329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законодательства и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правовой информации Республики Беларусь</w:t>
      </w:r>
    </w:p>
    <w:p w:rsidR="003E3673" w:rsidRDefault="003E3673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Pr="003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Минск,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ул. </w:t>
      </w:r>
      <w:proofErr w:type="spellStart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Берсона</w:t>
      </w:r>
      <w:proofErr w:type="spellEnd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1а, актовый зал)</w:t>
      </w:r>
    </w:p>
    <w:p w:rsidR="00432989" w:rsidRDefault="00432989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75EC8" w:rsidRPr="003E3673" w:rsidRDefault="00575EC8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005"/>
        <w:gridCol w:w="1647"/>
        <w:gridCol w:w="4142"/>
      </w:tblGrid>
      <w:tr w:rsidR="003E3673" w:rsidRPr="003E3673" w:rsidTr="00575EC8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Лектор</w:t>
            </w:r>
          </w:p>
        </w:tc>
      </w:tr>
      <w:tr w:rsidR="003E3673" w:rsidRPr="003E3673" w:rsidTr="00575EC8">
        <w:trPr>
          <w:trHeight w:val="98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432989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FB" w:rsidRPr="00ED72FB" w:rsidRDefault="00ED72FB" w:rsidP="00ED72F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регулирование аренды </w:t>
            </w: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и безвозмездного пользования имуществом (Указ Президента Республики Беларусь от 16 мая 2023 г. № 138):</w:t>
            </w:r>
          </w:p>
          <w:p w:rsidR="00ED72FB" w:rsidRDefault="00ED72FB" w:rsidP="00ED72FB">
            <w:pPr>
              <w:pStyle w:val="a5"/>
              <w:spacing w:after="0" w:line="240" w:lineRule="auto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сдачи недвижимого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в аренду;</w:t>
            </w:r>
          </w:p>
          <w:p w:rsidR="00ED72FB" w:rsidRDefault="00ED72FB" w:rsidP="00ED72FB">
            <w:pPr>
              <w:pStyle w:val="a5"/>
              <w:spacing w:after="0" w:line="240" w:lineRule="auto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определения размера арендной платы;</w:t>
            </w:r>
          </w:p>
          <w:p w:rsidR="003E3673" w:rsidRPr="00ED72FB" w:rsidRDefault="00ED72FB" w:rsidP="00ED72FB">
            <w:pPr>
              <w:pStyle w:val="a5"/>
              <w:spacing w:after="0" w:line="240" w:lineRule="auto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безвозмездное пользование недвижимого имущества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ED72FB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Нагорнова Светлана Александровна, </w:t>
            </w:r>
            <w:r w:rsidRPr="00ED72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государственного имущества Минского городского исполнительного комитета</w:t>
            </w:r>
          </w:p>
        </w:tc>
      </w:tr>
      <w:tr w:rsidR="003E3673" w:rsidRPr="003E3673" w:rsidTr="00575EC8">
        <w:trPr>
          <w:trHeight w:val="4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432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A76E51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57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3" w:rsidRPr="00432989" w:rsidRDefault="00575EC8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3E3673" w:rsidRPr="003E3673" w:rsidTr="00575EC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432989" w:rsidP="00432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B" w:rsidRPr="00ED72FB" w:rsidRDefault="00ED72FB" w:rsidP="00ED72F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аспекты аренды имущества, находящегося в государственной собственности, а также в собственности хозяйственных обществ.</w:t>
            </w:r>
          </w:p>
          <w:p w:rsidR="00ED72FB" w:rsidRPr="00ED72FB" w:rsidRDefault="00ED72FB" w:rsidP="00ED72F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вовлечения в хозяйственный оборот недвижимого имущества государственной формы собственности.</w:t>
            </w:r>
          </w:p>
          <w:p w:rsidR="0007497C" w:rsidRPr="00432989" w:rsidRDefault="00ED72FB" w:rsidP="00ED72F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72FB">
              <w:rPr>
                <w:rFonts w:ascii="Times New Roman" w:eastAsia="Calibri" w:hAnsi="Times New Roman" w:cs="Times New Roman"/>
                <w:sz w:val="24"/>
                <w:szCs w:val="24"/>
              </w:rPr>
              <w:t>Иные вопросы правового регулирования аренды и безвозмездного пользования имуществом в случае корректировки законодательства (при необходимости)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3E3673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07497C"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15.0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73" w:rsidRPr="00432989" w:rsidRDefault="00ED72FB" w:rsidP="0057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2F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Нагорнова Светлана Александровна, </w:t>
            </w:r>
            <w:r w:rsidRPr="00ED72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государственного имущества Минского городского исполнительного комитета</w:t>
            </w:r>
          </w:p>
        </w:tc>
      </w:tr>
    </w:tbl>
    <w:p w:rsidR="003E3673" w:rsidRPr="003E3673" w:rsidRDefault="003E3673" w:rsidP="00074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E3673" w:rsidRPr="003E3673" w:rsidSect="003E3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0D8E"/>
    <w:multiLevelType w:val="hybridMultilevel"/>
    <w:tmpl w:val="8836F07A"/>
    <w:lvl w:ilvl="0" w:tplc="41F6E9AA">
      <w:start w:val="1"/>
      <w:numFmt w:val="bullet"/>
      <w:lvlText w:val="‒"/>
      <w:lvlJc w:val="left"/>
      <w:pPr>
        <w:ind w:left="106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3"/>
    <w:rsid w:val="0007497C"/>
    <w:rsid w:val="00256A22"/>
    <w:rsid w:val="003E3673"/>
    <w:rsid w:val="00401C58"/>
    <w:rsid w:val="00432989"/>
    <w:rsid w:val="005542A3"/>
    <w:rsid w:val="00575EC8"/>
    <w:rsid w:val="005B30AD"/>
    <w:rsid w:val="0066177B"/>
    <w:rsid w:val="007C4832"/>
    <w:rsid w:val="00A76E51"/>
    <w:rsid w:val="00E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A663-FF8B-4F75-9A7D-D2C7945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Мария Ивановна</dc:creator>
  <cp:keywords/>
  <dc:description/>
  <cp:lastModifiedBy>Борис Мария Ивановна</cp:lastModifiedBy>
  <cp:revision>5</cp:revision>
  <cp:lastPrinted>2024-10-24T13:13:00Z</cp:lastPrinted>
  <dcterms:created xsi:type="dcterms:W3CDTF">2023-09-11T08:34:00Z</dcterms:created>
  <dcterms:modified xsi:type="dcterms:W3CDTF">2024-10-25T08:56:00Z</dcterms:modified>
</cp:coreProperties>
</file>